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5E1" w:rsidRDefault="00E245E1" w:rsidP="00E245E1">
      <w:pPr>
        <w:rPr>
          <w:szCs w:val="32"/>
        </w:rPr>
      </w:pPr>
      <w:r>
        <w:rPr>
          <w:szCs w:val="32"/>
        </w:rPr>
        <w:t xml:space="preserve">If you </w:t>
      </w:r>
      <w:r w:rsidR="00032DC7">
        <w:rPr>
          <w:szCs w:val="32"/>
        </w:rPr>
        <w:t xml:space="preserve">are a legal professional and </w:t>
      </w:r>
      <w:r>
        <w:rPr>
          <w:szCs w:val="32"/>
        </w:rPr>
        <w:t>willing to help with one of these cases or would like more info, email us your name and the Case ID number listed below and we can provide necessary information for conflict checks and so on.</w:t>
      </w:r>
      <w:r w:rsidR="00F068C3">
        <w:rPr>
          <w:szCs w:val="32"/>
        </w:rPr>
        <w:t xml:space="preserve"> (We are working on updating how you can find cases! More info coming soon, but for now, this will have to do.)</w:t>
      </w:r>
    </w:p>
    <w:p w:rsidR="00892B3A" w:rsidRPr="00E245E1" w:rsidRDefault="00AE0B90" w:rsidP="00892B3A">
      <w:pPr>
        <w:rPr>
          <w:szCs w:val="32"/>
        </w:rPr>
      </w:pPr>
      <w:r>
        <w:rPr>
          <w:szCs w:val="32"/>
        </w:rPr>
        <w:t>This list may not be reflective of all of the cases</w:t>
      </w:r>
      <w:r w:rsidR="00C70FE3">
        <w:rPr>
          <w:szCs w:val="32"/>
        </w:rPr>
        <w:t xml:space="preserve"> or opportunities</w:t>
      </w:r>
      <w:r>
        <w:rPr>
          <w:szCs w:val="32"/>
        </w:rPr>
        <w:t xml:space="preserve"> we have. If you are interested in helping with other matters, contact us.</w:t>
      </w:r>
    </w:p>
    <w:p w:rsidR="008F6B59" w:rsidRDefault="008F6B59" w:rsidP="008F6B59">
      <w:pPr>
        <w:jc w:val="center"/>
        <w:rPr>
          <w:b/>
          <w:sz w:val="32"/>
          <w:szCs w:val="32"/>
          <w:u w:val="single"/>
        </w:rPr>
      </w:pPr>
      <w:r w:rsidRPr="008F6B59">
        <w:rPr>
          <w:b/>
          <w:sz w:val="32"/>
          <w:szCs w:val="32"/>
          <w:u w:val="single"/>
        </w:rPr>
        <w:t>CASE LIST</w:t>
      </w:r>
    </w:p>
    <w:p w:rsidR="008838C9" w:rsidRDefault="008838C9" w:rsidP="008838C9">
      <w:pPr>
        <w:spacing w:after="0" w:line="240" w:lineRule="auto"/>
        <w:rPr>
          <w:b/>
        </w:rPr>
      </w:pPr>
    </w:p>
    <w:p w:rsidR="008838C9" w:rsidRPr="008838C9" w:rsidRDefault="008838C9" w:rsidP="00B02D32">
      <w:pPr>
        <w:spacing w:after="0" w:line="240" w:lineRule="auto"/>
        <w:ind w:left="2160" w:hanging="2160"/>
        <w:rPr>
          <w:b/>
        </w:rPr>
      </w:pPr>
      <w:r w:rsidRPr="006D0CA0">
        <w:rPr>
          <w:b/>
          <w:sz w:val="28"/>
          <w:szCs w:val="28"/>
        </w:rPr>
        <w:t>Select Cases</w:t>
      </w:r>
      <w:r>
        <w:rPr>
          <w:b/>
        </w:rPr>
        <w:tab/>
      </w:r>
      <w:r w:rsidR="00257F1C">
        <w:t xml:space="preserve">Select cases are highlighted as areas of need that </w:t>
      </w:r>
      <w:r w:rsidR="00B02D32">
        <w:t>may have meaningful impact and in which our legal aid partners are</w:t>
      </w:r>
      <w:r w:rsidR="00F21EA3">
        <w:t xml:space="preserve"> not able</w:t>
      </w:r>
      <w:r w:rsidR="00B02D32">
        <w:t xml:space="preserve"> to </w:t>
      </w:r>
      <w:r w:rsidR="00F21EA3">
        <w:t>help.</w:t>
      </w:r>
      <w:r>
        <w:rPr>
          <w:b/>
        </w:rPr>
        <w:tab/>
      </w:r>
    </w:p>
    <w:p w:rsidR="004245BB" w:rsidRDefault="004245BB" w:rsidP="00B734D1">
      <w:pPr>
        <w:spacing w:after="0" w:line="240" w:lineRule="auto"/>
      </w:pPr>
    </w:p>
    <w:p w:rsidR="004245BB" w:rsidRPr="004245BB" w:rsidRDefault="004245BB" w:rsidP="004245BB">
      <w:pPr>
        <w:spacing w:after="0" w:line="240" w:lineRule="auto"/>
      </w:pPr>
      <w:r w:rsidRPr="00B734D1">
        <w:rPr>
          <w:b/>
        </w:rPr>
        <w:t>Case ID -</w:t>
      </w:r>
      <w:r>
        <w:rPr>
          <w:b/>
        </w:rPr>
        <w:t xml:space="preserve"> </w:t>
      </w:r>
      <w:r w:rsidR="009B02E8">
        <w:t>111386</w:t>
      </w:r>
    </w:p>
    <w:p w:rsidR="004245BB" w:rsidRPr="004245BB" w:rsidRDefault="004245BB" w:rsidP="004245BB">
      <w:pPr>
        <w:spacing w:after="0" w:line="240" w:lineRule="auto"/>
      </w:pPr>
      <w:r w:rsidRPr="00B734D1">
        <w:rPr>
          <w:b/>
        </w:rPr>
        <w:t>Matter Type –</w:t>
      </w:r>
      <w:r>
        <w:rPr>
          <w:b/>
        </w:rPr>
        <w:t xml:space="preserve"> </w:t>
      </w:r>
      <w:r w:rsidR="009B02E8">
        <w:t>Consumer / Collections</w:t>
      </w:r>
      <w:r w:rsidR="00EB4AC4">
        <w:t xml:space="preserve"> Defense</w:t>
      </w:r>
    </w:p>
    <w:p w:rsidR="004245BB" w:rsidRPr="004245BB" w:rsidRDefault="004245BB" w:rsidP="004245BB">
      <w:pPr>
        <w:spacing w:after="0" w:line="240" w:lineRule="auto"/>
      </w:pPr>
      <w:r w:rsidRPr="00B734D1">
        <w:rPr>
          <w:b/>
        </w:rPr>
        <w:t xml:space="preserve">County – </w:t>
      </w:r>
      <w:r>
        <w:t>Vanderburgh</w:t>
      </w:r>
    </w:p>
    <w:p w:rsidR="004245BB" w:rsidRPr="00B734D1" w:rsidRDefault="004245BB" w:rsidP="004245BB">
      <w:pPr>
        <w:spacing w:after="0" w:line="240" w:lineRule="auto"/>
        <w:rPr>
          <w:b/>
        </w:rPr>
      </w:pPr>
      <w:r w:rsidRPr="00B734D1">
        <w:rPr>
          <w:b/>
        </w:rPr>
        <w:t xml:space="preserve">Upcoming important dates - </w:t>
      </w:r>
    </w:p>
    <w:p w:rsidR="00390255" w:rsidRPr="00EB4AC4" w:rsidRDefault="004245BB" w:rsidP="004245BB">
      <w:pPr>
        <w:spacing w:after="0" w:line="240" w:lineRule="auto"/>
      </w:pPr>
      <w:r w:rsidRPr="00B734D1">
        <w:rPr>
          <w:b/>
        </w:rPr>
        <w:t>Description –</w:t>
      </w:r>
      <w:r w:rsidR="009B02E8">
        <w:rPr>
          <w:b/>
        </w:rPr>
        <w:t xml:space="preserve"> </w:t>
      </w:r>
      <w:r w:rsidR="00EB4AC4">
        <w:t>This person has filed responses to complaints for money owed. They state they have evidence demonstrating that the amount claimed has been paid and are unsure how to present their own evidence and claims. They are seeking review and guidance.</w:t>
      </w:r>
    </w:p>
    <w:p w:rsidR="009B02E8" w:rsidRDefault="009B02E8" w:rsidP="004245BB">
      <w:pPr>
        <w:spacing w:after="0" w:line="240" w:lineRule="auto"/>
      </w:pPr>
    </w:p>
    <w:p w:rsidR="00390255" w:rsidRPr="007A5358" w:rsidRDefault="00390255" w:rsidP="00390255">
      <w:pPr>
        <w:spacing w:after="0" w:line="240" w:lineRule="auto"/>
      </w:pPr>
      <w:r w:rsidRPr="00B734D1">
        <w:rPr>
          <w:b/>
        </w:rPr>
        <w:t xml:space="preserve">Case ID </w:t>
      </w:r>
      <w:r w:rsidR="007A5358">
        <w:rPr>
          <w:b/>
        </w:rPr>
        <w:t>–</w:t>
      </w:r>
      <w:r>
        <w:rPr>
          <w:b/>
        </w:rPr>
        <w:t xml:space="preserve"> </w:t>
      </w:r>
      <w:r w:rsidR="00EB4AC4">
        <w:t>112673</w:t>
      </w:r>
    </w:p>
    <w:p w:rsidR="00390255" w:rsidRPr="00EB4AC4" w:rsidRDefault="00390255" w:rsidP="00390255">
      <w:pPr>
        <w:spacing w:after="0" w:line="240" w:lineRule="auto"/>
      </w:pPr>
      <w:r w:rsidRPr="00B734D1">
        <w:rPr>
          <w:b/>
        </w:rPr>
        <w:t>Matter Type –</w:t>
      </w:r>
      <w:r>
        <w:rPr>
          <w:b/>
        </w:rPr>
        <w:t xml:space="preserve"> </w:t>
      </w:r>
      <w:r w:rsidR="00EB4AC4">
        <w:t>Family / Custody</w:t>
      </w:r>
    </w:p>
    <w:p w:rsidR="00390255" w:rsidRPr="004245BB" w:rsidRDefault="00390255" w:rsidP="00390255">
      <w:pPr>
        <w:spacing w:after="0" w:line="240" w:lineRule="auto"/>
      </w:pPr>
      <w:r w:rsidRPr="00B734D1">
        <w:rPr>
          <w:b/>
        </w:rPr>
        <w:t xml:space="preserve">County – </w:t>
      </w:r>
      <w:r>
        <w:t>Vanderburgh</w:t>
      </w:r>
    </w:p>
    <w:p w:rsidR="00390255" w:rsidRPr="00EB4AC4" w:rsidRDefault="00390255" w:rsidP="00390255">
      <w:pPr>
        <w:spacing w:after="0" w:line="240" w:lineRule="auto"/>
      </w:pPr>
      <w:r w:rsidRPr="00B734D1">
        <w:rPr>
          <w:b/>
        </w:rPr>
        <w:t xml:space="preserve">Upcoming important dates </w:t>
      </w:r>
      <w:r>
        <w:rPr>
          <w:b/>
        </w:rPr>
        <w:t>–</w:t>
      </w:r>
      <w:r w:rsidRPr="00B734D1">
        <w:rPr>
          <w:b/>
        </w:rPr>
        <w:t xml:space="preserve"> </w:t>
      </w:r>
      <w:r w:rsidR="00EB4AC4">
        <w:t>1/29/26 at 9am</w:t>
      </w:r>
    </w:p>
    <w:p w:rsidR="00866300" w:rsidRPr="007A5358" w:rsidRDefault="00390255" w:rsidP="00390255">
      <w:pPr>
        <w:spacing w:after="0" w:line="240" w:lineRule="auto"/>
      </w:pPr>
      <w:r w:rsidRPr="00B734D1">
        <w:rPr>
          <w:b/>
        </w:rPr>
        <w:t>Description</w:t>
      </w:r>
      <w:r w:rsidR="0077465F">
        <w:rPr>
          <w:b/>
        </w:rPr>
        <w:t xml:space="preserve"> </w:t>
      </w:r>
      <w:r w:rsidR="00AD4573">
        <w:rPr>
          <w:b/>
        </w:rPr>
        <w:t>–</w:t>
      </w:r>
      <w:r w:rsidR="007A5358">
        <w:rPr>
          <w:b/>
        </w:rPr>
        <w:t xml:space="preserve"> </w:t>
      </w:r>
      <w:r w:rsidR="00EB4AC4">
        <w:t xml:space="preserve">A mother is seeking help with a custody modification matter. Father has obtained counsel and filed to modify custody. There has </w:t>
      </w:r>
      <w:r w:rsidR="00DE538D">
        <w:t>previously been a protective order granted protecting mother.</w:t>
      </w:r>
    </w:p>
    <w:p w:rsidR="00883DE5" w:rsidRDefault="00883DE5" w:rsidP="00390255">
      <w:pPr>
        <w:spacing w:after="0" w:line="240" w:lineRule="auto"/>
      </w:pPr>
    </w:p>
    <w:p w:rsidR="00883DE5" w:rsidRPr="003978EE" w:rsidRDefault="00883DE5" w:rsidP="00883DE5">
      <w:pPr>
        <w:spacing w:after="0" w:line="240" w:lineRule="auto"/>
      </w:pPr>
      <w:r w:rsidRPr="00B734D1">
        <w:rPr>
          <w:b/>
        </w:rPr>
        <w:t xml:space="preserve">Case ID </w:t>
      </w:r>
      <w:r w:rsidR="00CE1CB3">
        <w:rPr>
          <w:b/>
        </w:rPr>
        <w:t>–</w:t>
      </w:r>
      <w:r>
        <w:rPr>
          <w:b/>
        </w:rPr>
        <w:t xml:space="preserve"> </w:t>
      </w:r>
      <w:r w:rsidR="00DE538D">
        <w:t>pending01</w:t>
      </w:r>
    </w:p>
    <w:p w:rsidR="00883DE5" w:rsidRPr="004245BB" w:rsidRDefault="00883DE5" w:rsidP="00883DE5">
      <w:pPr>
        <w:spacing w:after="0" w:line="240" w:lineRule="auto"/>
      </w:pPr>
      <w:r w:rsidRPr="00B734D1">
        <w:rPr>
          <w:b/>
        </w:rPr>
        <w:t>Matter Type –</w:t>
      </w:r>
      <w:r>
        <w:rPr>
          <w:b/>
        </w:rPr>
        <w:t xml:space="preserve"> </w:t>
      </w:r>
      <w:r w:rsidR="00DE538D">
        <w:t>Family /Divorce</w:t>
      </w:r>
    </w:p>
    <w:p w:rsidR="00883DE5" w:rsidRPr="004245BB" w:rsidRDefault="00883DE5" w:rsidP="00883DE5">
      <w:pPr>
        <w:spacing w:after="0" w:line="240" w:lineRule="auto"/>
      </w:pPr>
      <w:r w:rsidRPr="00B734D1">
        <w:rPr>
          <w:b/>
        </w:rPr>
        <w:t xml:space="preserve">County – </w:t>
      </w:r>
      <w:r w:rsidR="00DE538D">
        <w:t>Daviess</w:t>
      </w:r>
    </w:p>
    <w:p w:rsidR="00883DE5" w:rsidRPr="00B734D1" w:rsidRDefault="00883DE5" w:rsidP="00883DE5">
      <w:pPr>
        <w:spacing w:after="0" w:line="240" w:lineRule="auto"/>
        <w:rPr>
          <w:b/>
        </w:rPr>
      </w:pPr>
      <w:r w:rsidRPr="00B734D1">
        <w:rPr>
          <w:b/>
        </w:rPr>
        <w:t xml:space="preserve">Upcoming important dates </w:t>
      </w:r>
      <w:r>
        <w:rPr>
          <w:b/>
        </w:rPr>
        <w:t>–</w:t>
      </w:r>
      <w:r w:rsidRPr="00B734D1">
        <w:rPr>
          <w:b/>
        </w:rPr>
        <w:t xml:space="preserve"> </w:t>
      </w:r>
    </w:p>
    <w:p w:rsidR="00883DE5" w:rsidRPr="00595983" w:rsidRDefault="00883DE5" w:rsidP="00883DE5">
      <w:pPr>
        <w:spacing w:after="0" w:line="240" w:lineRule="auto"/>
      </w:pPr>
      <w:r w:rsidRPr="00B734D1">
        <w:rPr>
          <w:b/>
        </w:rPr>
        <w:t>Description</w:t>
      </w:r>
      <w:r>
        <w:rPr>
          <w:b/>
        </w:rPr>
        <w:t xml:space="preserve"> –</w:t>
      </w:r>
      <w:r w:rsidR="000F7CF1">
        <w:rPr>
          <w:b/>
        </w:rPr>
        <w:t xml:space="preserve"> </w:t>
      </w:r>
      <w:r w:rsidR="00CE1CB3">
        <w:t xml:space="preserve">A </w:t>
      </w:r>
      <w:r w:rsidR="00DE538D">
        <w:t>mother is seeking help with divorce</w:t>
      </w:r>
      <w:r w:rsidR="00CE1CB3">
        <w:t>.</w:t>
      </w:r>
      <w:r w:rsidR="00DE538D">
        <w:t xml:space="preserve"> The opposing father is currently incarcerated resulting from inappropriate conduct with the children.</w:t>
      </w:r>
      <w:r w:rsidR="00CE1CB3">
        <w:t xml:space="preserve"> The applicant has indicated previous domestic violence issues and is a nonnative speaker which may act as a barrier to appropriate access to justice. </w:t>
      </w:r>
    </w:p>
    <w:p w:rsidR="00C512BB" w:rsidRDefault="00C512BB" w:rsidP="00CE1CB3">
      <w:pPr>
        <w:spacing w:after="0" w:line="240" w:lineRule="auto"/>
      </w:pPr>
    </w:p>
    <w:p w:rsidR="00C512BB" w:rsidRPr="004245BB" w:rsidRDefault="00C512BB" w:rsidP="00C512BB">
      <w:pPr>
        <w:spacing w:after="0" w:line="240" w:lineRule="auto"/>
      </w:pPr>
      <w:r w:rsidRPr="00B734D1">
        <w:rPr>
          <w:b/>
        </w:rPr>
        <w:t xml:space="preserve">Case ID </w:t>
      </w:r>
      <w:r w:rsidR="00DE538D">
        <w:rPr>
          <w:b/>
        </w:rPr>
        <w:t>–</w:t>
      </w:r>
      <w:r>
        <w:rPr>
          <w:b/>
        </w:rPr>
        <w:t xml:space="preserve"> </w:t>
      </w:r>
      <w:r w:rsidR="00DE538D">
        <w:t>pending02</w:t>
      </w:r>
    </w:p>
    <w:p w:rsidR="00C512BB" w:rsidRPr="004245BB" w:rsidRDefault="00C512BB" w:rsidP="00C512BB">
      <w:pPr>
        <w:spacing w:after="0" w:line="240" w:lineRule="auto"/>
      </w:pPr>
      <w:r w:rsidRPr="00B734D1">
        <w:rPr>
          <w:b/>
        </w:rPr>
        <w:t>Matter Type –</w:t>
      </w:r>
      <w:r>
        <w:rPr>
          <w:b/>
        </w:rPr>
        <w:t xml:space="preserve"> </w:t>
      </w:r>
      <w:r>
        <w:t>Estate Planning / Will / POAs</w:t>
      </w:r>
    </w:p>
    <w:p w:rsidR="00C512BB" w:rsidRPr="004245BB" w:rsidRDefault="00C512BB" w:rsidP="00C512BB">
      <w:pPr>
        <w:spacing w:after="0" w:line="240" w:lineRule="auto"/>
      </w:pPr>
      <w:r w:rsidRPr="00B734D1">
        <w:rPr>
          <w:b/>
        </w:rPr>
        <w:t xml:space="preserve">County – </w:t>
      </w:r>
      <w:r w:rsidR="00DE538D">
        <w:t>Vanderburgh</w:t>
      </w:r>
    </w:p>
    <w:p w:rsidR="00C512BB" w:rsidRPr="00B734D1" w:rsidRDefault="00C512BB" w:rsidP="00C512BB">
      <w:pPr>
        <w:spacing w:after="0" w:line="240" w:lineRule="auto"/>
        <w:rPr>
          <w:b/>
        </w:rPr>
      </w:pPr>
      <w:r w:rsidRPr="00B734D1">
        <w:rPr>
          <w:b/>
        </w:rPr>
        <w:t xml:space="preserve">Upcoming important dates - </w:t>
      </w:r>
    </w:p>
    <w:p w:rsidR="00CE1CB3" w:rsidRDefault="00C512BB" w:rsidP="00390255">
      <w:pPr>
        <w:spacing w:after="0" w:line="240" w:lineRule="auto"/>
      </w:pPr>
      <w:r w:rsidRPr="00B734D1">
        <w:rPr>
          <w:b/>
        </w:rPr>
        <w:t>Description –</w:t>
      </w:r>
      <w:r>
        <w:rPr>
          <w:b/>
        </w:rPr>
        <w:t xml:space="preserve"> </w:t>
      </w:r>
      <w:r>
        <w:t xml:space="preserve">This person is seeking assistance with estate planning including a will and establishing advanced directives. </w:t>
      </w:r>
    </w:p>
    <w:p w:rsidR="00C512BB" w:rsidRDefault="00C512BB" w:rsidP="00390255">
      <w:pPr>
        <w:spacing w:after="0" w:line="240" w:lineRule="auto"/>
      </w:pPr>
    </w:p>
    <w:p w:rsidR="00DE538D" w:rsidRPr="003978EE" w:rsidRDefault="00DE538D" w:rsidP="00DE538D">
      <w:pPr>
        <w:spacing w:after="0" w:line="240" w:lineRule="auto"/>
      </w:pPr>
      <w:r w:rsidRPr="00B734D1">
        <w:rPr>
          <w:b/>
        </w:rPr>
        <w:lastRenderedPageBreak/>
        <w:t xml:space="preserve">Case ID </w:t>
      </w:r>
      <w:r>
        <w:rPr>
          <w:b/>
        </w:rPr>
        <w:t xml:space="preserve">– </w:t>
      </w:r>
      <w:r>
        <w:t>pending03</w:t>
      </w:r>
    </w:p>
    <w:p w:rsidR="00DE538D" w:rsidRPr="004245BB" w:rsidRDefault="00DE538D" w:rsidP="00DE538D">
      <w:pPr>
        <w:spacing w:after="0" w:line="240" w:lineRule="auto"/>
      </w:pPr>
      <w:r w:rsidRPr="00B734D1">
        <w:rPr>
          <w:b/>
        </w:rPr>
        <w:t>Matter Type –</w:t>
      </w:r>
      <w:r>
        <w:rPr>
          <w:b/>
        </w:rPr>
        <w:t xml:space="preserve"> </w:t>
      </w:r>
      <w:r>
        <w:t>Domestic Abuse</w:t>
      </w:r>
    </w:p>
    <w:p w:rsidR="00DE538D" w:rsidRPr="004245BB" w:rsidRDefault="00DE538D" w:rsidP="00DE538D">
      <w:pPr>
        <w:spacing w:after="0" w:line="240" w:lineRule="auto"/>
      </w:pPr>
      <w:r w:rsidRPr="00B734D1">
        <w:rPr>
          <w:b/>
        </w:rPr>
        <w:t xml:space="preserve">County – </w:t>
      </w:r>
      <w:r>
        <w:t>Vanderburgh</w:t>
      </w:r>
    </w:p>
    <w:p w:rsidR="00DE538D" w:rsidRPr="00B734D1" w:rsidRDefault="00DE538D" w:rsidP="00DE538D">
      <w:pPr>
        <w:spacing w:after="0" w:line="240" w:lineRule="auto"/>
        <w:rPr>
          <w:b/>
        </w:rPr>
      </w:pPr>
      <w:r w:rsidRPr="00B734D1">
        <w:rPr>
          <w:b/>
        </w:rPr>
        <w:t xml:space="preserve">Upcoming important dates </w:t>
      </w:r>
      <w:r>
        <w:rPr>
          <w:b/>
        </w:rPr>
        <w:t>–</w:t>
      </w:r>
      <w:r w:rsidRPr="00B734D1">
        <w:rPr>
          <w:b/>
        </w:rPr>
        <w:t xml:space="preserve"> </w:t>
      </w:r>
    </w:p>
    <w:p w:rsidR="00DE538D" w:rsidRDefault="00DE538D" w:rsidP="00DE538D">
      <w:pPr>
        <w:spacing w:after="0" w:line="240" w:lineRule="auto"/>
      </w:pPr>
      <w:r w:rsidRPr="00B734D1">
        <w:rPr>
          <w:b/>
        </w:rPr>
        <w:t>Description</w:t>
      </w:r>
      <w:r>
        <w:rPr>
          <w:b/>
        </w:rPr>
        <w:t xml:space="preserve"> – </w:t>
      </w:r>
      <w:r>
        <w:t>This case was referred to us as part of our PO project to assist petitioners/victims of violence at their final protection order hearings. This person is hoping to get help with their PO hearing. This matter qualifies as part of our PO project grant and may be eligible for judicare (reduced-rate fees) if volunteers have completed the free domestic violence training. Contact me for more info on this if interested.</w:t>
      </w:r>
    </w:p>
    <w:p w:rsidR="00CE1CB3" w:rsidRDefault="00CE1CB3" w:rsidP="00390255">
      <w:pPr>
        <w:spacing w:after="0" w:line="240" w:lineRule="auto"/>
      </w:pPr>
    </w:p>
    <w:p w:rsidR="00DE538D" w:rsidRDefault="006D0CA0" w:rsidP="006D0CA0">
      <w:pPr>
        <w:spacing w:after="0" w:line="240" w:lineRule="auto"/>
      </w:pPr>
      <w:r w:rsidRPr="006D0CA0">
        <w:rPr>
          <w:b/>
          <w:sz w:val="28"/>
          <w:szCs w:val="28"/>
        </w:rPr>
        <w:t>General Active Cases</w:t>
      </w:r>
      <w:r>
        <w:rPr>
          <w:b/>
        </w:rPr>
        <w:t xml:space="preserve">: </w:t>
      </w:r>
      <w:r>
        <w:rPr>
          <w:b/>
        </w:rPr>
        <w:tab/>
      </w:r>
      <w:r>
        <w:t>Family Law Divorce Matters</w:t>
      </w:r>
    </w:p>
    <w:p w:rsidR="006D0CA0" w:rsidRDefault="00DE538D" w:rsidP="00DE538D">
      <w:pPr>
        <w:spacing w:after="0" w:line="240" w:lineRule="auto"/>
        <w:ind w:left="2160" w:firstLine="720"/>
      </w:pPr>
      <w:r>
        <w:t>Adult Guardianships (establishing)</w:t>
      </w:r>
    </w:p>
    <w:p w:rsidR="006D0CA0" w:rsidRDefault="006D0CA0" w:rsidP="006D0CA0">
      <w:pPr>
        <w:spacing w:after="0" w:line="240" w:lineRule="auto"/>
      </w:pPr>
      <w:r>
        <w:tab/>
      </w:r>
      <w:r>
        <w:tab/>
      </w:r>
      <w:r>
        <w:tab/>
      </w:r>
      <w:r>
        <w:tab/>
        <w:t xml:space="preserve">Eviction and habitability </w:t>
      </w:r>
      <w:proofErr w:type="gramStart"/>
      <w:r>
        <w:t>matters</w:t>
      </w:r>
      <w:proofErr w:type="gramEnd"/>
      <w:r>
        <w:t xml:space="preserve"> for tenants</w:t>
      </w:r>
    </w:p>
    <w:p w:rsidR="006D0CA0" w:rsidRDefault="006D0CA0" w:rsidP="006D0CA0">
      <w:pPr>
        <w:spacing w:after="0" w:line="240" w:lineRule="auto"/>
      </w:pPr>
      <w:r>
        <w:tab/>
      </w:r>
      <w:r>
        <w:tab/>
      </w:r>
      <w:r>
        <w:tab/>
      </w:r>
      <w:r>
        <w:tab/>
      </w:r>
      <w:r w:rsidR="00DE538D">
        <w:t>Consumer matters</w:t>
      </w:r>
    </w:p>
    <w:p w:rsidR="006D0CA0" w:rsidRDefault="006D0CA0" w:rsidP="006D0CA0">
      <w:pPr>
        <w:spacing w:after="0" w:line="240" w:lineRule="auto"/>
      </w:pPr>
      <w:r>
        <w:tab/>
      </w:r>
      <w:r>
        <w:tab/>
      </w:r>
      <w:r>
        <w:tab/>
      </w:r>
      <w:r>
        <w:tab/>
        <w:t>Expungements</w:t>
      </w:r>
    </w:p>
    <w:p w:rsidR="006D0CA0" w:rsidRDefault="006D0CA0" w:rsidP="006D0CA0">
      <w:pPr>
        <w:spacing w:after="0" w:line="240" w:lineRule="auto"/>
        <w:ind w:left="2880"/>
        <w:rPr>
          <w:sz w:val="18"/>
          <w:szCs w:val="18"/>
        </w:rPr>
      </w:pPr>
      <w:r>
        <w:t>-</w:t>
      </w:r>
      <w:r w:rsidRPr="00866300">
        <w:rPr>
          <w:sz w:val="18"/>
          <w:szCs w:val="18"/>
        </w:rPr>
        <w:t>These are matters we currently have high volumes of each week. Many of these matters receive only advice</w:t>
      </w:r>
      <w:r w:rsidR="00032DC7">
        <w:rPr>
          <w:sz w:val="18"/>
          <w:szCs w:val="18"/>
        </w:rPr>
        <w:t xml:space="preserve"> or limited services</w:t>
      </w:r>
      <w:r w:rsidRPr="00866300">
        <w:rPr>
          <w:sz w:val="18"/>
          <w:szCs w:val="18"/>
        </w:rPr>
        <w:t xml:space="preserve"> because of lack of staff capacity or volunteer support. If you are able or interested to help with any of these matters, please contact us.</w:t>
      </w:r>
    </w:p>
    <w:p w:rsidR="00883DE5" w:rsidRDefault="00883DE5" w:rsidP="00390255">
      <w:pPr>
        <w:spacing w:after="0" w:line="240" w:lineRule="auto"/>
      </w:pPr>
    </w:p>
    <w:p w:rsidR="00C70FE3" w:rsidRDefault="003C0776" w:rsidP="00C70FE3">
      <w:pPr>
        <w:spacing w:after="0" w:line="240" w:lineRule="auto"/>
        <w:jc w:val="center"/>
        <w:rPr>
          <w:sz w:val="28"/>
          <w:szCs w:val="28"/>
          <w:u w:val="single"/>
        </w:rPr>
      </w:pPr>
      <w:r>
        <w:rPr>
          <w:sz w:val="28"/>
          <w:szCs w:val="28"/>
          <w:u w:val="single"/>
        </w:rPr>
        <w:t>CLINICS</w:t>
      </w:r>
    </w:p>
    <w:p w:rsidR="003C0776" w:rsidRDefault="003C0776" w:rsidP="00032DC7">
      <w:pPr>
        <w:spacing w:after="0" w:line="240" w:lineRule="auto"/>
        <w:jc w:val="center"/>
        <w:rPr>
          <w:sz w:val="28"/>
          <w:szCs w:val="28"/>
          <w:u w:val="single"/>
        </w:rPr>
      </w:pPr>
    </w:p>
    <w:p w:rsidR="003C0776" w:rsidRPr="00C70FE3" w:rsidRDefault="003C0776" w:rsidP="003C0776">
      <w:pPr>
        <w:spacing w:after="0" w:line="240" w:lineRule="auto"/>
        <w:rPr>
          <w:b/>
        </w:rPr>
      </w:pPr>
      <w:r w:rsidRPr="00C70FE3">
        <w:rPr>
          <w:b/>
        </w:rPr>
        <w:t>Talk to a Lawyer</w:t>
      </w:r>
    </w:p>
    <w:p w:rsidR="003C0776" w:rsidRDefault="003C0776" w:rsidP="003C0776">
      <w:pPr>
        <w:spacing w:after="0" w:line="240" w:lineRule="auto"/>
      </w:pPr>
      <w:r>
        <w:t>Where: EBA Office</w:t>
      </w:r>
    </w:p>
    <w:p w:rsidR="003C0776" w:rsidRDefault="003C0776" w:rsidP="003C0776">
      <w:pPr>
        <w:spacing w:after="0" w:line="240" w:lineRule="auto"/>
      </w:pPr>
      <w:r>
        <w:t>When: 1</w:t>
      </w:r>
      <w:r w:rsidRPr="003C0776">
        <w:rPr>
          <w:vertAlign w:val="superscript"/>
        </w:rPr>
        <w:t>st</w:t>
      </w:r>
      <w:r>
        <w:t xml:space="preserve"> Thursday from 4:30pm-6pm and 3</w:t>
      </w:r>
      <w:r w:rsidRPr="003C0776">
        <w:rPr>
          <w:vertAlign w:val="superscript"/>
        </w:rPr>
        <w:t>rd</w:t>
      </w:r>
      <w:r>
        <w:t xml:space="preserve"> Tuesday from 11:30am-1pm each month</w:t>
      </w:r>
    </w:p>
    <w:p w:rsidR="003C0776" w:rsidRDefault="003C0776" w:rsidP="003C0776">
      <w:pPr>
        <w:spacing w:after="0" w:line="240" w:lineRule="auto"/>
      </w:pPr>
      <w:r>
        <w:t>What: Answer legal questions over the phone.</w:t>
      </w:r>
    </w:p>
    <w:p w:rsidR="003C0776" w:rsidRDefault="003C0776" w:rsidP="003C0776">
      <w:pPr>
        <w:spacing w:after="0" w:line="240" w:lineRule="auto"/>
      </w:pPr>
    </w:p>
    <w:p w:rsidR="003C0776" w:rsidRPr="00C70FE3" w:rsidRDefault="003C0776" w:rsidP="003C0776">
      <w:pPr>
        <w:spacing w:after="0" w:line="240" w:lineRule="auto"/>
        <w:rPr>
          <w:b/>
        </w:rPr>
      </w:pPr>
      <w:r w:rsidRPr="00C70FE3">
        <w:rPr>
          <w:b/>
        </w:rPr>
        <w:t>Eviction Help Desk</w:t>
      </w:r>
    </w:p>
    <w:p w:rsidR="003C0776" w:rsidRDefault="003C0776" w:rsidP="003C0776">
      <w:pPr>
        <w:spacing w:after="0" w:line="240" w:lineRule="auto"/>
      </w:pPr>
      <w:r>
        <w:t>Where: Vanderburgh County Law Library</w:t>
      </w:r>
    </w:p>
    <w:p w:rsidR="003C0776" w:rsidRDefault="003C0776" w:rsidP="003C0776">
      <w:pPr>
        <w:spacing w:after="0" w:line="240" w:lineRule="auto"/>
      </w:pPr>
      <w:r>
        <w:t>When: Weekdays from 8am-9am</w:t>
      </w:r>
    </w:p>
    <w:p w:rsidR="003C0776" w:rsidRDefault="003C0776" w:rsidP="003C0776">
      <w:pPr>
        <w:spacing w:after="0" w:line="240" w:lineRule="auto"/>
      </w:pPr>
      <w:r>
        <w:t>What: Answer basic legal and court process questions for self-represented litigants with a focus on housing stability issues</w:t>
      </w:r>
    </w:p>
    <w:p w:rsidR="003C0776" w:rsidRDefault="003C0776" w:rsidP="003C0776">
      <w:pPr>
        <w:spacing w:after="0" w:line="240" w:lineRule="auto"/>
      </w:pPr>
    </w:p>
    <w:p w:rsidR="003C0776" w:rsidRPr="00C70FE3" w:rsidRDefault="003C0776" w:rsidP="003C0776">
      <w:pPr>
        <w:spacing w:after="0" w:line="240" w:lineRule="auto"/>
        <w:rPr>
          <w:b/>
        </w:rPr>
      </w:pPr>
      <w:r w:rsidRPr="00C70FE3">
        <w:rPr>
          <w:b/>
        </w:rPr>
        <w:t>Family Law Clinic</w:t>
      </w:r>
    </w:p>
    <w:p w:rsidR="003C0776" w:rsidRDefault="003C0776" w:rsidP="003C0776">
      <w:pPr>
        <w:spacing w:after="0" w:line="240" w:lineRule="auto"/>
      </w:pPr>
      <w:r>
        <w:t>Where: Vanderburgh County Law Library</w:t>
      </w:r>
    </w:p>
    <w:p w:rsidR="003C0776" w:rsidRDefault="003C0776" w:rsidP="003C0776">
      <w:pPr>
        <w:spacing w:after="0" w:line="240" w:lineRule="auto"/>
      </w:pPr>
      <w:r>
        <w:t>When: 1</w:t>
      </w:r>
      <w:r w:rsidRPr="003C0776">
        <w:rPr>
          <w:vertAlign w:val="superscript"/>
        </w:rPr>
        <w:t>st</w:t>
      </w:r>
      <w:r>
        <w:t xml:space="preserve"> and 3</w:t>
      </w:r>
      <w:r w:rsidRPr="003C0776">
        <w:rPr>
          <w:vertAlign w:val="superscript"/>
        </w:rPr>
        <w:t>rd</w:t>
      </w:r>
      <w:r>
        <w:t xml:space="preserve"> Thursday o</w:t>
      </w:r>
      <w:r w:rsidR="00C70FE3">
        <w:t>f</w:t>
      </w:r>
      <w:r>
        <w:t xml:space="preserve"> each month from 11am-1pm</w:t>
      </w:r>
    </w:p>
    <w:p w:rsidR="003C0776" w:rsidRDefault="003C0776" w:rsidP="003C0776">
      <w:pPr>
        <w:spacing w:after="0" w:line="240" w:lineRule="auto"/>
      </w:pPr>
    </w:p>
    <w:p w:rsidR="003C0776" w:rsidRPr="00C70FE3" w:rsidRDefault="003C0776" w:rsidP="003C0776">
      <w:pPr>
        <w:spacing w:after="0" w:line="240" w:lineRule="auto"/>
        <w:rPr>
          <w:b/>
        </w:rPr>
      </w:pPr>
      <w:r w:rsidRPr="00C70FE3">
        <w:rPr>
          <w:b/>
        </w:rPr>
        <w:t>Reentry, Debt, and Housing Clinic</w:t>
      </w:r>
    </w:p>
    <w:p w:rsidR="003C0776" w:rsidRDefault="003C0776" w:rsidP="003C0776">
      <w:pPr>
        <w:spacing w:after="0" w:line="240" w:lineRule="auto"/>
      </w:pPr>
      <w:r>
        <w:t xml:space="preserve">Where: </w:t>
      </w:r>
      <w:r w:rsidR="00C70FE3">
        <w:t>Vanderburgh County Law Library</w:t>
      </w:r>
    </w:p>
    <w:p w:rsidR="00C70FE3" w:rsidRDefault="00C70FE3" w:rsidP="003C0776">
      <w:pPr>
        <w:spacing w:after="0" w:line="240" w:lineRule="auto"/>
      </w:pPr>
      <w:r>
        <w:t>When: 2</w:t>
      </w:r>
      <w:r w:rsidRPr="00C70FE3">
        <w:rPr>
          <w:vertAlign w:val="superscript"/>
        </w:rPr>
        <w:t>nd</w:t>
      </w:r>
      <w:r>
        <w:t xml:space="preserve"> and 4</w:t>
      </w:r>
      <w:r w:rsidRPr="00C70FE3">
        <w:rPr>
          <w:vertAlign w:val="superscript"/>
        </w:rPr>
        <w:t>th</w:t>
      </w:r>
      <w:r>
        <w:t xml:space="preserve"> Thursday of each month from 11am-1pm</w:t>
      </w:r>
    </w:p>
    <w:p w:rsidR="00C70FE3" w:rsidRDefault="00C70FE3" w:rsidP="003C0776">
      <w:pPr>
        <w:spacing w:after="0" w:line="240" w:lineRule="auto"/>
      </w:pPr>
    </w:p>
    <w:p w:rsidR="00C70FE3" w:rsidRPr="00C70FE3" w:rsidRDefault="00C70FE3" w:rsidP="003C0776">
      <w:pPr>
        <w:spacing w:after="0" w:line="240" w:lineRule="auto"/>
        <w:rPr>
          <w:b/>
        </w:rPr>
      </w:pPr>
      <w:r w:rsidRPr="00C70FE3">
        <w:rPr>
          <w:b/>
        </w:rPr>
        <w:t>Indiana.freelegalanswers.org</w:t>
      </w:r>
    </w:p>
    <w:p w:rsidR="00C70FE3" w:rsidRDefault="00C70FE3" w:rsidP="003C0776">
      <w:pPr>
        <w:spacing w:after="0" w:line="240" w:lineRule="auto"/>
      </w:pPr>
      <w:r>
        <w:t>Where: online</w:t>
      </w:r>
    </w:p>
    <w:p w:rsidR="00C70FE3" w:rsidRDefault="00C70FE3" w:rsidP="003C0776">
      <w:pPr>
        <w:spacing w:after="0" w:line="240" w:lineRule="auto"/>
      </w:pPr>
      <w:r>
        <w:t>When: Any time</w:t>
      </w:r>
    </w:p>
    <w:p w:rsidR="00C70FE3" w:rsidRPr="003C0776" w:rsidRDefault="00C70FE3" w:rsidP="003C0776">
      <w:pPr>
        <w:spacing w:after="0" w:line="240" w:lineRule="auto"/>
      </w:pPr>
      <w:r>
        <w:t>What: Volunteer to answer legal questions at any time</w:t>
      </w:r>
    </w:p>
    <w:p w:rsidR="003C0776" w:rsidRDefault="003C0776" w:rsidP="00032DC7">
      <w:pPr>
        <w:spacing w:after="0" w:line="240" w:lineRule="auto"/>
        <w:jc w:val="center"/>
        <w:rPr>
          <w:sz w:val="28"/>
          <w:szCs w:val="28"/>
          <w:u w:val="single"/>
        </w:rPr>
      </w:pPr>
    </w:p>
    <w:p w:rsidR="00866300" w:rsidRPr="00DE538D" w:rsidRDefault="00866300" w:rsidP="00DE538D">
      <w:pPr>
        <w:spacing w:after="0" w:line="240" w:lineRule="auto"/>
        <w:jc w:val="center"/>
        <w:rPr>
          <w:sz w:val="28"/>
          <w:szCs w:val="28"/>
          <w:u w:val="single"/>
        </w:rPr>
      </w:pPr>
      <w:r w:rsidRPr="006D0CA0">
        <w:rPr>
          <w:sz w:val="28"/>
          <w:szCs w:val="28"/>
          <w:u w:val="single"/>
        </w:rPr>
        <w:t>OTHER VOLUNTEER AND ENGAGEMENT OPPORTUNITIE</w:t>
      </w:r>
      <w:r w:rsidR="00DE538D">
        <w:rPr>
          <w:sz w:val="28"/>
          <w:szCs w:val="28"/>
          <w:u w:val="single"/>
        </w:rPr>
        <w:t>S</w:t>
      </w:r>
    </w:p>
    <w:p w:rsidR="00866300" w:rsidRDefault="00DE538D" w:rsidP="00B734D1">
      <w:pPr>
        <w:spacing w:after="0" w:line="240" w:lineRule="auto"/>
      </w:pPr>
      <w:r>
        <w:lastRenderedPageBreak/>
        <w:t>Contact us if you are coordinating volunteer opportunities related to the legal profession and assisting those in need.</w:t>
      </w:r>
      <w:bookmarkStart w:id="0" w:name="_GoBack"/>
      <w:bookmarkEnd w:id="0"/>
    </w:p>
    <w:p w:rsidR="00892B3A" w:rsidRDefault="00892B3A" w:rsidP="00892B3A">
      <w:pPr>
        <w:spacing w:after="0" w:line="240" w:lineRule="auto"/>
        <w:jc w:val="center"/>
      </w:pPr>
      <w:r>
        <w:t>--------------------</w:t>
      </w:r>
    </w:p>
    <w:p w:rsidR="00F95FE3" w:rsidRPr="006D0CA0" w:rsidRDefault="00E245E1" w:rsidP="006D0CA0">
      <w:pPr>
        <w:rPr>
          <w:szCs w:val="32"/>
        </w:rPr>
      </w:pPr>
      <w:r>
        <w:rPr>
          <w:szCs w:val="32"/>
        </w:rPr>
        <w:t>The Volunteer Lawyer Program is a not for profit civil legal aid program that facilitates pro bono opportunities for legal professionals and works to reduce access to justice gaps for those in need. The Volunteer Lawyer Program follows case guidelines to help individuals who otherwise would be unable to obtain assistance on their own and that facilitate pathways to fair opportunities for the individual, our legal system, and our communities.</w:t>
      </w:r>
    </w:p>
    <w:sectPr w:rsidR="00F95FE3" w:rsidRPr="006D0CA0" w:rsidSect="0073725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609" w:rsidRDefault="00D04609" w:rsidP="008F6B59">
      <w:pPr>
        <w:spacing w:after="0" w:line="240" w:lineRule="auto"/>
      </w:pPr>
      <w:r>
        <w:separator/>
      </w:r>
    </w:p>
  </w:endnote>
  <w:endnote w:type="continuationSeparator" w:id="0">
    <w:p w:rsidR="00D04609" w:rsidRDefault="00D04609" w:rsidP="008F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609" w:rsidRDefault="00D04609" w:rsidP="008F6B59">
      <w:pPr>
        <w:spacing w:after="0" w:line="240" w:lineRule="auto"/>
      </w:pPr>
      <w:r>
        <w:separator/>
      </w:r>
    </w:p>
  </w:footnote>
  <w:footnote w:type="continuationSeparator" w:id="0">
    <w:p w:rsidR="00D04609" w:rsidRDefault="00D04609" w:rsidP="008F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59" w:rsidRPr="00737255" w:rsidRDefault="008F6B59" w:rsidP="00737255">
    <w:pPr>
      <w:pStyle w:val="Header"/>
    </w:pPr>
    <w:r w:rsidRPr="007372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255" w:rsidRDefault="00737255" w:rsidP="00737255">
    <w:pPr>
      <w:pStyle w:val="Header"/>
      <w:jc w:val="center"/>
      <w:rPr>
        <w:b/>
        <w:bCs/>
        <w:sz w:val="32"/>
        <w:szCs w:val="32"/>
      </w:rPr>
    </w:pPr>
    <w:r>
      <w:rPr>
        <w:b/>
        <w:bCs/>
        <w:sz w:val="32"/>
        <w:szCs w:val="32"/>
      </w:rPr>
      <w:t>The Volunteer Lawyer Program of Southwestern Indiana</w:t>
    </w:r>
  </w:p>
  <w:p w:rsidR="00737255" w:rsidRPr="008F6B59" w:rsidRDefault="00737255" w:rsidP="00737255">
    <w:pPr>
      <w:pStyle w:val="Header"/>
      <w:jc w:val="center"/>
      <w:rPr>
        <w:b/>
        <w:bCs/>
        <w:sz w:val="28"/>
        <w:szCs w:val="28"/>
      </w:rPr>
    </w:pPr>
    <w:r w:rsidRPr="008F6B59">
      <w:rPr>
        <w:b/>
        <w:bCs/>
        <w:sz w:val="28"/>
        <w:szCs w:val="28"/>
      </w:rPr>
      <w:t>A member of Pro Bono Indiana, Inc.</w:t>
    </w:r>
  </w:p>
  <w:p w:rsidR="00737255" w:rsidRDefault="00737255" w:rsidP="00737255">
    <w:pPr>
      <w:pStyle w:val="Header"/>
      <w:jc w:val="center"/>
      <w:rPr>
        <w:sz w:val="20"/>
        <w:szCs w:val="20"/>
      </w:rPr>
    </w:pPr>
    <w:r>
      <w:rPr>
        <w:sz w:val="20"/>
        <w:szCs w:val="20"/>
      </w:rPr>
      <w:t>915 Main Street, Suite 208</w:t>
    </w:r>
  </w:p>
  <w:p w:rsidR="00737255" w:rsidRDefault="00737255" w:rsidP="00737255">
    <w:pPr>
      <w:pStyle w:val="Header"/>
      <w:tabs>
        <w:tab w:val="left" w:pos="6615"/>
      </w:tabs>
      <w:rPr>
        <w:sz w:val="20"/>
        <w:szCs w:val="20"/>
      </w:rPr>
    </w:pPr>
    <w:r>
      <w:rPr>
        <w:sz w:val="20"/>
        <w:szCs w:val="20"/>
      </w:rPr>
      <w:tab/>
      <w:t>Evansville, IN 47708</w:t>
    </w:r>
    <w:r>
      <w:rPr>
        <w:sz w:val="20"/>
        <w:szCs w:val="20"/>
      </w:rPr>
      <w:tab/>
    </w:r>
  </w:p>
  <w:p w:rsidR="00737255" w:rsidRDefault="00737255" w:rsidP="00737255">
    <w:pPr>
      <w:pStyle w:val="Header"/>
      <w:jc w:val="center"/>
      <w:rPr>
        <w:sz w:val="20"/>
        <w:szCs w:val="20"/>
      </w:rPr>
    </w:pPr>
    <w:r>
      <w:rPr>
        <w:sz w:val="20"/>
        <w:szCs w:val="20"/>
      </w:rPr>
      <w:t xml:space="preserve">Phone: (812) 402-6303 </w:t>
    </w:r>
  </w:p>
  <w:p w:rsidR="00737255" w:rsidRPr="00737255" w:rsidRDefault="00737255" w:rsidP="00737255">
    <w:pPr>
      <w:pStyle w:val="Header"/>
      <w:jc w:val="center"/>
      <w:rPr>
        <w:b/>
        <w:bCs/>
        <w:iCs/>
      </w:rPr>
    </w:pPr>
    <w:r>
      <w:rPr>
        <w:b/>
        <w:bCs/>
        <w:iCs/>
      </w:rPr>
      <w:t xml:space="preserve">By E-mail:  </w:t>
    </w:r>
    <w:hyperlink r:id="rId1" w:history="1">
      <w:r w:rsidRPr="00AF2EA7">
        <w:rPr>
          <w:rStyle w:val="Hyperlink"/>
          <w:b/>
          <w:bCs/>
          <w:iCs/>
        </w:rPr>
        <w:t>evansvilleinfo@probonoindiana.org</w:t>
      </w:r>
    </w:hyperlink>
    <w:r>
      <w:rPr>
        <w:b/>
        <w:bCs/>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843C0"/>
    <w:multiLevelType w:val="hybridMultilevel"/>
    <w:tmpl w:val="EA08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6A"/>
    <w:rsid w:val="00032DC7"/>
    <w:rsid w:val="00075947"/>
    <w:rsid w:val="00080C52"/>
    <w:rsid w:val="000952E5"/>
    <w:rsid w:val="000D0581"/>
    <w:rsid w:val="000E1A14"/>
    <w:rsid w:val="000E30C5"/>
    <w:rsid w:val="000F0DDC"/>
    <w:rsid w:val="000F7CF1"/>
    <w:rsid w:val="00100051"/>
    <w:rsid w:val="00112B03"/>
    <w:rsid w:val="0012386A"/>
    <w:rsid w:val="00130619"/>
    <w:rsid w:val="0013740B"/>
    <w:rsid w:val="00140865"/>
    <w:rsid w:val="001760FF"/>
    <w:rsid w:val="001E253C"/>
    <w:rsid w:val="00211562"/>
    <w:rsid w:val="00234107"/>
    <w:rsid w:val="0023770D"/>
    <w:rsid w:val="00257F1C"/>
    <w:rsid w:val="00272FDE"/>
    <w:rsid w:val="002D0B00"/>
    <w:rsid w:val="00363558"/>
    <w:rsid w:val="00390255"/>
    <w:rsid w:val="003978EE"/>
    <w:rsid w:val="003C0776"/>
    <w:rsid w:val="004245BB"/>
    <w:rsid w:val="00492D0D"/>
    <w:rsid w:val="00497E1F"/>
    <w:rsid w:val="00517C1B"/>
    <w:rsid w:val="00521853"/>
    <w:rsid w:val="005341FD"/>
    <w:rsid w:val="0057622C"/>
    <w:rsid w:val="00595983"/>
    <w:rsid w:val="006420E7"/>
    <w:rsid w:val="00674C33"/>
    <w:rsid w:val="006D0CA0"/>
    <w:rsid w:val="006E0A09"/>
    <w:rsid w:val="007275A5"/>
    <w:rsid w:val="007326DD"/>
    <w:rsid w:val="00737255"/>
    <w:rsid w:val="0077465F"/>
    <w:rsid w:val="007A5358"/>
    <w:rsid w:val="007C3C58"/>
    <w:rsid w:val="007E4FEE"/>
    <w:rsid w:val="00860E89"/>
    <w:rsid w:val="00866300"/>
    <w:rsid w:val="008838C9"/>
    <w:rsid w:val="00883DE5"/>
    <w:rsid w:val="00892B3A"/>
    <w:rsid w:val="008F6B59"/>
    <w:rsid w:val="0092155F"/>
    <w:rsid w:val="00955BEC"/>
    <w:rsid w:val="009868E6"/>
    <w:rsid w:val="009B02E8"/>
    <w:rsid w:val="009C1940"/>
    <w:rsid w:val="009E2827"/>
    <w:rsid w:val="00A9266E"/>
    <w:rsid w:val="00AA2779"/>
    <w:rsid w:val="00AD4573"/>
    <w:rsid w:val="00AE0B90"/>
    <w:rsid w:val="00AF2E9E"/>
    <w:rsid w:val="00B02D32"/>
    <w:rsid w:val="00B474EA"/>
    <w:rsid w:val="00B734D1"/>
    <w:rsid w:val="00BB2D8A"/>
    <w:rsid w:val="00BD47B6"/>
    <w:rsid w:val="00BF47DE"/>
    <w:rsid w:val="00C14868"/>
    <w:rsid w:val="00C512BB"/>
    <w:rsid w:val="00C607CE"/>
    <w:rsid w:val="00C70FE3"/>
    <w:rsid w:val="00C944ED"/>
    <w:rsid w:val="00CE1CB3"/>
    <w:rsid w:val="00D04609"/>
    <w:rsid w:val="00D73D0A"/>
    <w:rsid w:val="00D801E8"/>
    <w:rsid w:val="00D87AC6"/>
    <w:rsid w:val="00D95476"/>
    <w:rsid w:val="00DC1708"/>
    <w:rsid w:val="00DE538D"/>
    <w:rsid w:val="00E245E1"/>
    <w:rsid w:val="00E47465"/>
    <w:rsid w:val="00E826DC"/>
    <w:rsid w:val="00EA3E6E"/>
    <w:rsid w:val="00EB4AC4"/>
    <w:rsid w:val="00EC36FD"/>
    <w:rsid w:val="00ED4091"/>
    <w:rsid w:val="00EF1118"/>
    <w:rsid w:val="00EF51AC"/>
    <w:rsid w:val="00F0428A"/>
    <w:rsid w:val="00F068C3"/>
    <w:rsid w:val="00F108EE"/>
    <w:rsid w:val="00F21EA3"/>
    <w:rsid w:val="00F874FC"/>
    <w:rsid w:val="00F90A1E"/>
    <w:rsid w:val="00F9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B9A2"/>
  <w15:chartTrackingRefBased/>
  <w15:docId w15:val="{49E7DFE1-396A-4A57-8A59-A91953D7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5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F6B59"/>
  </w:style>
  <w:style w:type="paragraph" w:styleId="Footer">
    <w:name w:val="footer"/>
    <w:basedOn w:val="Normal"/>
    <w:link w:val="FooterChar"/>
    <w:uiPriority w:val="99"/>
    <w:unhideWhenUsed/>
    <w:rsid w:val="008F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59"/>
  </w:style>
  <w:style w:type="character" w:styleId="Hyperlink">
    <w:name w:val="Hyperlink"/>
    <w:basedOn w:val="DefaultParagraphFont"/>
    <w:uiPriority w:val="99"/>
    <w:unhideWhenUsed/>
    <w:rsid w:val="008F6B59"/>
    <w:rPr>
      <w:color w:val="0563C1" w:themeColor="hyperlink"/>
      <w:u w:val="single"/>
    </w:rPr>
  </w:style>
  <w:style w:type="paragraph" w:styleId="ListParagraph">
    <w:name w:val="List Paragraph"/>
    <w:basedOn w:val="Normal"/>
    <w:uiPriority w:val="34"/>
    <w:qFormat/>
    <w:rsid w:val="008F6B59"/>
    <w:pPr>
      <w:ind w:left="720"/>
      <w:contextualSpacing/>
    </w:pPr>
  </w:style>
  <w:style w:type="character" w:styleId="UnresolvedMention">
    <w:name w:val="Unresolved Mention"/>
    <w:basedOn w:val="DefaultParagraphFont"/>
    <w:uiPriority w:val="99"/>
    <w:semiHidden/>
    <w:unhideWhenUsed/>
    <w:rsid w:val="00EC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evansvilleinfo@probono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Happe</dc:creator>
  <cp:keywords/>
  <dc:description/>
  <cp:lastModifiedBy>Max Happe</cp:lastModifiedBy>
  <cp:revision>2</cp:revision>
  <dcterms:created xsi:type="dcterms:W3CDTF">2025-12-01T17:41:00Z</dcterms:created>
  <dcterms:modified xsi:type="dcterms:W3CDTF">2025-12-01T17:41:00Z</dcterms:modified>
</cp:coreProperties>
</file>